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F8CE" w14:textId="77777777" w:rsidR="00E22140" w:rsidRPr="00E22140" w:rsidRDefault="00E22140" w:rsidP="00E22140">
      <w:pPr>
        <w:rPr>
          <w:b/>
          <w:bCs/>
          <w:lang w:val="nl-NL"/>
        </w:rPr>
      </w:pPr>
      <w:r w:rsidRPr="00E22140">
        <w:rPr>
          <w:b/>
          <w:bCs/>
          <w:lang w:val="nl-NL"/>
        </w:rPr>
        <w:t>1. Algemeen</w:t>
      </w:r>
    </w:p>
    <w:p w14:paraId="2B37DA44" w14:textId="77777777" w:rsidR="00E22140" w:rsidRPr="00E22140" w:rsidRDefault="00E22140" w:rsidP="00E22140">
      <w:r w:rsidRPr="00E22140">
        <w:rPr>
          <w:lang w:val="nl-NL"/>
        </w:rPr>
        <w:t xml:space="preserve">Deze voorwaarden zijn van toepassing op iedere behandeling en aanbieding tussen PedisVital en de cliënt. </w:t>
      </w:r>
      <w:proofErr w:type="spellStart"/>
      <w:r w:rsidRPr="00E22140">
        <w:t>Afwijkingen</w:t>
      </w:r>
      <w:proofErr w:type="spellEnd"/>
      <w:r w:rsidRPr="00E22140">
        <w:t xml:space="preserve"> </w:t>
      </w:r>
      <w:proofErr w:type="spellStart"/>
      <w:r w:rsidRPr="00E22140">
        <w:t>kunnen</w:t>
      </w:r>
      <w:proofErr w:type="spellEnd"/>
      <w:r w:rsidRPr="00E22140">
        <w:t xml:space="preserve"> </w:t>
      </w:r>
      <w:proofErr w:type="spellStart"/>
      <w:r w:rsidRPr="00E22140">
        <w:t>alleen</w:t>
      </w:r>
      <w:proofErr w:type="spellEnd"/>
      <w:r w:rsidRPr="00E22140">
        <w:t xml:space="preserve"> </w:t>
      </w:r>
      <w:proofErr w:type="spellStart"/>
      <w:r w:rsidRPr="00E22140">
        <w:t>schriftelijk</w:t>
      </w:r>
      <w:proofErr w:type="spellEnd"/>
      <w:r w:rsidRPr="00E22140">
        <w:t xml:space="preserve"> </w:t>
      </w:r>
      <w:proofErr w:type="spellStart"/>
      <w:r w:rsidRPr="00E22140">
        <w:t>worden</w:t>
      </w:r>
      <w:proofErr w:type="spellEnd"/>
      <w:r w:rsidRPr="00E22140">
        <w:t xml:space="preserve"> </w:t>
      </w:r>
      <w:proofErr w:type="spellStart"/>
      <w:r w:rsidRPr="00E22140">
        <w:t>overeengekomen</w:t>
      </w:r>
      <w:proofErr w:type="spellEnd"/>
      <w:r w:rsidRPr="00E22140">
        <w:t>.</w:t>
      </w:r>
    </w:p>
    <w:p w14:paraId="18BD3DF8" w14:textId="77777777" w:rsidR="00E22140" w:rsidRPr="00E22140" w:rsidRDefault="00E22140" w:rsidP="00E22140">
      <w:pPr>
        <w:rPr>
          <w:b/>
          <w:bCs/>
        </w:rPr>
      </w:pPr>
      <w:r w:rsidRPr="00E22140">
        <w:rPr>
          <w:b/>
          <w:bCs/>
        </w:rPr>
        <w:t xml:space="preserve">2. </w:t>
      </w:r>
      <w:proofErr w:type="spellStart"/>
      <w:r w:rsidRPr="00E22140">
        <w:rPr>
          <w:b/>
          <w:bCs/>
        </w:rPr>
        <w:t>Inzet</w:t>
      </w:r>
      <w:proofErr w:type="spellEnd"/>
      <w:r w:rsidRPr="00E22140">
        <w:rPr>
          <w:b/>
          <w:bCs/>
        </w:rPr>
        <w:t xml:space="preserve"> en </w:t>
      </w:r>
      <w:proofErr w:type="spellStart"/>
      <w:r w:rsidRPr="00E22140">
        <w:rPr>
          <w:b/>
          <w:bCs/>
        </w:rPr>
        <w:t>Verantwoordelijkheid</w:t>
      </w:r>
      <w:proofErr w:type="spellEnd"/>
    </w:p>
    <w:p w14:paraId="2EFF0FB6" w14:textId="77777777" w:rsidR="00E22140" w:rsidRPr="00E22140" w:rsidRDefault="00E22140" w:rsidP="00E22140">
      <w:pPr>
        <w:numPr>
          <w:ilvl w:val="0"/>
          <w:numId w:val="1"/>
        </w:numPr>
        <w:rPr>
          <w:lang w:val="nl-NL"/>
        </w:rPr>
      </w:pPr>
      <w:r w:rsidRPr="00E22140">
        <w:rPr>
          <w:b/>
          <w:bCs/>
          <w:lang w:val="nl-NL"/>
        </w:rPr>
        <w:t>PedisVital</w:t>
      </w:r>
      <w:r w:rsidRPr="00E22140">
        <w:rPr>
          <w:lang w:val="nl-NL"/>
        </w:rPr>
        <w:t xml:space="preserve"> verplicht zich tot het naar beste kunnen uitvoeren van de behandelingen, conform de geldende paramedische richtlijnen en de kwaliteitsnormen van de branche.</w:t>
      </w:r>
    </w:p>
    <w:p w14:paraId="0A0A90F0" w14:textId="77777777" w:rsidR="00E22140" w:rsidRPr="00E22140" w:rsidRDefault="00E22140" w:rsidP="00E22140">
      <w:pPr>
        <w:numPr>
          <w:ilvl w:val="0"/>
          <w:numId w:val="1"/>
        </w:numPr>
        <w:rPr>
          <w:lang w:val="nl-NL"/>
        </w:rPr>
      </w:pPr>
      <w:r w:rsidRPr="00E22140">
        <w:rPr>
          <w:lang w:val="nl-NL"/>
        </w:rPr>
        <w:t>De cliënt is verantwoordelijk voor het verstrekken van de juiste medische informatie (zoals ziektes, medicijngebruik en allergieën). PedisVital is niet aansprakelijk voor schade ontstaan door onjuiste of onvolledige informatie.</w:t>
      </w:r>
    </w:p>
    <w:p w14:paraId="5266F62B" w14:textId="77777777" w:rsidR="00E22140" w:rsidRPr="00E22140" w:rsidRDefault="00E22140" w:rsidP="00E22140">
      <w:pPr>
        <w:rPr>
          <w:b/>
          <w:bCs/>
          <w:lang w:val="nl-NL"/>
        </w:rPr>
      </w:pPr>
      <w:r w:rsidRPr="00E22140">
        <w:rPr>
          <w:b/>
          <w:bCs/>
          <w:lang w:val="nl-NL"/>
        </w:rPr>
        <w:t>3. Afspraken en Annulering (24-uurs regeling)</w:t>
      </w:r>
    </w:p>
    <w:p w14:paraId="52FEA530" w14:textId="77777777" w:rsidR="00E22140" w:rsidRPr="00E22140" w:rsidRDefault="00E22140" w:rsidP="00E22140">
      <w:pPr>
        <w:numPr>
          <w:ilvl w:val="0"/>
          <w:numId w:val="2"/>
        </w:numPr>
        <w:rPr>
          <w:lang w:val="nl-NL"/>
        </w:rPr>
      </w:pPr>
      <w:r w:rsidRPr="00E22140">
        <w:rPr>
          <w:lang w:val="nl-NL"/>
        </w:rPr>
        <w:t>Afspraken kunnen telefonisch of via het contactformulier worden gemaakt.</w:t>
      </w:r>
    </w:p>
    <w:p w14:paraId="0E140CEA" w14:textId="77777777" w:rsidR="00E22140" w:rsidRPr="00E22140" w:rsidRDefault="00E22140" w:rsidP="00E22140">
      <w:pPr>
        <w:numPr>
          <w:ilvl w:val="0"/>
          <w:numId w:val="2"/>
        </w:numPr>
        <w:rPr>
          <w:lang w:val="nl-NL"/>
        </w:rPr>
      </w:pPr>
      <w:r w:rsidRPr="00E22140">
        <w:rPr>
          <w:lang w:val="nl-NL"/>
        </w:rPr>
        <w:t xml:space="preserve">Indien u een afspraak wilt afzeggen of verplaatsen, dient u dit minimaal </w:t>
      </w:r>
      <w:r w:rsidRPr="00E22140">
        <w:rPr>
          <w:b/>
          <w:bCs/>
          <w:lang w:val="nl-NL"/>
        </w:rPr>
        <w:t>24 uur van tevoren</w:t>
      </w:r>
      <w:r w:rsidRPr="00E22140">
        <w:rPr>
          <w:lang w:val="nl-NL"/>
        </w:rPr>
        <w:t xml:space="preserve"> te doen.</w:t>
      </w:r>
    </w:p>
    <w:p w14:paraId="324024C1" w14:textId="77777777" w:rsidR="00E22140" w:rsidRPr="00E22140" w:rsidRDefault="00E22140" w:rsidP="00E22140">
      <w:pPr>
        <w:numPr>
          <w:ilvl w:val="0"/>
          <w:numId w:val="2"/>
        </w:numPr>
        <w:rPr>
          <w:lang w:val="nl-NL"/>
        </w:rPr>
      </w:pPr>
      <w:r w:rsidRPr="00E22140">
        <w:rPr>
          <w:lang w:val="nl-NL"/>
        </w:rPr>
        <w:t>Bij annulering binnen 24 uur of bij het niet verschijnen op de afspraak (</w:t>
      </w:r>
      <w:r w:rsidRPr="00E22140">
        <w:rPr>
          <w:b/>
          <w:bCs/>
          <w:lang w:val="nl-NL"/>
        </w:rPr>
        <w:t>no-show</w:t>
      </w:r>
      <w:r w:rsidRPr="00E22140">
        <w:rPr>
          <w:lang w:val="nl-NL"/>
        </w:rPr>
        <w:t>), behoudt PedisVital zich het recht voor om de gereserveerde tijd (volgens de geldende tarieven) in rekening te brengen.</w:t>
      </w:r>
    </w:p>
    <w:p w14:paraId="61CEDF58" w14:textId="77777777" w:rsidR="00E22140" w:rsidRPr="00E22140" w:rsidRDefault="00E22140" w:rsidP="00E22140">
      <w:pPr>
        <w:rPr>
          <w:b/>
          <w:bCs/>
          <w:lang w:val="nl-NL"/>
        </w:rPr>
      </w:pPr>
      <w:r w:rsidRPr="00E22140">
        <w:rPr>
          <w:b/>
          <w:bCs/>
          <w:lang w:val="nl-NL"/>
        </w:rPr>
        <w:t>4. Privacy en Dossierplicht (WGBO &amp; AVG)</w:t>
      </w:r>
    </w:p>
    <w:p w14:paraId="1841AAAB" w14:textId="77777777" w:rsidR="00A52614" w:rsidRPr="00A52614" w:rsidRDefault="00E22140" w:rsidP="00E22140">
      <w:pPr>
        <w:numPr>
          <w:ilvl w:val="0"/>
          <w:numId w:val="3"/>
        </w:numPr>
      </w:pPr>
      <w:r w:rsidRPr="00E22140">
        <w:rPr>
          <w:lang w:val="nl-NL"/>
        </w:rPr>
        <w:t xml:space="preserve">Als medisch pedicure voert PedisVital een medische anamnese uit. </w:t>
      </w:r>
    </w:p>
    <w:p w14:paraId="585B2E00" w14:textId="72F76745" w:rsidR="00E22140" w:rsidRPr="00E22140" w:rsidRDefault="00E22140" w:rsidP="00E22140">
      <w:pPr>
        <w:numPr>
          <w:ilvl w:val="0"/>
          <w:numId w:val="3"/>
        </w:numPr>
        <w:rPr>
          <w:lang w:val="nl-NL"/>
        </w:rPr>
      </w:pPr>
      <w:r w:rsidRPr="00E22140">
        <w:rPr>
          <w:lang w:val="nl-NL"/>
        </w:rPr>
        <w:t>Uw gegevens worden veilig opgeslagen in het systeem Podonet.</w:t>
      </w:r>
    </w:p>
    <w:p w14:paraId="3D009995" w14:textId="77777777" w:rsidR="00E22140" w:rsidRPr="00E22140" w:rsidRDefault="00E22140" w:rsidP="00E22140">
      <w:pPr>
        <w:numPr>
          <w:ilvl w:val="0"/>
          <w:numId w:val="3"/>
        </w:numPr>
        <w:rPr>
          <w:lang w:val="nl-NL"/>
        </w:rPr>
      </w:pPr>
      <w:r w:rsidRPr="00E22140">
        <w:rPr>
          <w:lang w:val="nl-NL"/>
        </w:rPr>
        <w:t xml:space="preserve">Conform de </w:t>
      </w:r>
      <w:r w:rsidRPr="00E22140">
        <w:rPr>
          <w:b/>
          <w:bCs/>
          <w:lang w:val="nl-NL"/>
        </w:rPr>
        <w:t>WGBO</w:t>
      </w:r>
      <w:r w:rsidRPr="00E22140">
        <w:rPr>
          <w:lang w:val="nl-NL"/>
        </w:rPr>
        <w:t xml:space="preserve"> geldt een wettelijke bewaarplicht van </w:t>
      </w:r>
      <w:r w:rsidRPr="00E22140">
        <w:rPr>
          <w:b/>
          <w:bCs/>
          <w:lang w:val="nl-NL"/>
        </w:rPr>
        <w:t>20 jaar</w:t>
      </w:r>
      <w:r w:rsidRPr="00E22140">
        <w:rPr>
          <w:lang w:val="nl-NL"/>
        </w:rPr>
        <w:t xml:space="preserve"> voor uw medisch dossier.</w:t>
      </w:r>
    </w:p>
    <w:p w14:paraId="5B10ABF7" w14:textId="77777777" w:rsidR="00E22140" w:rsidRPr="00E22140" w:rsidRDefault="00E22140" w:rsidP="00E22140">
      <w:pPr>
        <w:numPr>
          <w:ilvl w:val="0"/>
          <w:numId w:val="3"/>
        </w:numPr>
        <w:rPr>
          <w:lang w:val="nl-NL"/>
        </w:rPr>
      </w:pPr>
      <w:r w:rsidRPr="00E22140">
        <w:rPr>
          <w:lang w:val="nl-NL"/>
        </w:rPr>
        <w:t xml:space="preserve">Uw privacy wordt gewaarborgd volgens de richtlijnen van de </w:t>
      </w:r>
      <w:r w:rsidRPr="00E22140">
        <w:rPr>
          <w:b/>
          <w:bCs/>
          <w:lang w:val="nl-NL"/>
        </w:rPr>
        <w:t>AVG</w:t>
      </w:r>
      <w:r w:rsidRPr="00E22140">
        <w:rPr>
          <w:lang w:val="nl-NL"/>
        </w:rPr>
        <w:t>. Tijdens de intake tekent u een toestemmingsformulier voor de verwerking van deze gegevens.</w:t>
      </w:r>
    </w:p>
    <w:p w14:paraId="29A1FD78" w14:textId="77777777" w:rsidR="00E22140" w:rsidRPr="00E22140" w:rsidRDefault="00E22140" w:rsidP="00E22140">
      <w:pPr>
        <w:rPr>
          <w:b/>
          <w:bCs/>
        </w:rPr>
      </w:pPr>
      <w:r w:rsidRPr="00E22140">
        <w:rPr>
          <w:b/>
          <w:bCs/>
        </w:rPr>
        <w:t xml:space="preserve">5. </w:t>
      </w:r>
      <w:proofErr w:type="spellStart"/>
      <w:r w:rsidRPr="00E22140">
        <w:rPr>
          <w:b/>
          <w:bCs/>
        </w:rPr>
        <w:t>Betaling</w:t>
      </w:r>
      <w:proofErr w:type="spellEnd"/>
    </w:p>
    <w:p w14:paraId="4685BD29" w14:textId="77777777" w:rsidR="00E22140" w:rsidRPr="00E22140" w:rsidRDefault="00E22140" w:rsidP="00E22140">
      <w:pPr>
        <w:numPr>
          <w:ilvl w:val="0"/>
          <w:numId w:val="4"/>
        </w:numPr>
        <w:rPr>
          <w:lang w:val="nl-NL"/>
        </w:rPr>
      </w:pPr>
      <w:r w:rsidRPr="00E22140">
        <w:rPr>
          <w:lang w:val="nl-NL"/>
        </w:rPr>
        <w:t xml:space="preserve">Betaling dient direct na de behandeling te geschieden via </w:t>
      </w:r>
      <w:r w:rsidRPr="00E22140">
        <w:rPr>
          <w:b/>
          <w:bCs/>
          <w:lang w:val="nl-NL"/>
        </w:rPr>
        <w:t>PIN</w:t>
      </w:r>
      <w:r w:rsidRPr="00E22140">
        <w:rPr>
          <w:lang w:val="nl-NL"/>
        </w:rPr>
        <w:t xml:space="preserve"> (voorkeur) of </w:t>
      </w:r>
      <w:r w:rsidRPr="00E22140">
        <w:rPr>
          <w:b/>
          <w:bCs/>
          <w:lang w:val="nl-NL"/>
        </w:rPr>
        <w:t>contant</w:t>
      </w:r>
      <w:r w:rsidRPr="00E22140">
        <w:rPr>
          <w:lang w:val="nl-NL"/>
        </w:rPr>
        <w:t>.</w:t>
      </w:r>
    </w:p>
    <w:p w14:paraId="13B69C33" w14:textId="77777777" w:rsidR="00E22140" w:rsidRPr="00E22140" w:rsidRDefault="00E22140" w:rsidP="00E22140">
      <w:pPr>
        <w:numPr>
          <w:ilvl w:val="0"/>
          <w:numId w:val="4"/>
        </w:numPr>
        <w:rPr>
          <w:lang w:val="nl-NL"/>
        </w:rPr>
      </w:pPr>
      <w:r w:rsidRPr="00E22140">
        <w:rPr>
          <w:lang w:val="nl-NL"/>
        </w:rPr>
        <w:t>Na de behandeling ontvangt u een factuur. U bent zelf verantwoordelijk voor de afhandeling van de factuur met uw zorgverzekeraar.</w:t>
      </w:r>
    </w:p>
    <w:p w14:paraId="5F92FCE2" w14:textId="77777777" w:rsidR="00E22140" w:rsidRPr="00E22140" w:rsidRDefault="00E22140" w:rsidP="00E22140">
      <w:pPr>
        <w:rPr>
          <w:b/>
          <w:bCs/>
          <w:lang w:val="nl-NL"/>
        </w:rPr>
      </w:pPr>
      <w:r w:rsidRPr="00E22140">
        <w:rPr>
          <w:b/>
          <w:bCs/>
          <w:lang w:val="nl-NL"/>
        </w:rPr>
        <w:t>6. Garantie en Klachten (7-dagen service)</w:t>
      </w:r>
    </w:p>
    <w:p w14:paraId="24FC5853" w14:textId="77777777" w:rsidR="00E22140" w:rsidRPr="00E22140" w:rsidRDefault="00E22140" w:rsidP="00E22140">
      <w:pPr>
        <w:numPr>
          <w:ilvl w:val="0"/>
          <w:numId w:val="5"/>
        </w:numPr>
        <w:rPr>
          <w:lang w:val="nl-NL"/>
        </w:rPr>
      </w:pPr>
      <w:r w:rsidRPr="00E22140">
        <w:rPr>
          <w:lang w:val="nl-NL"/>
        </w:rPr>
        <w:t xml:space="preserve">PedisVital staat voor kwaliteit. Heeft u binnen </w:t>
      </w:r>
      <w:r w:rsidRPr="00E22140">
        <w:rPr>
          <w:b/>
          <w:bCs/>
          <w:lang w:val="nl-NL"/>
        </w:rPr>
        <w:t>7 dagen</w:t>
      </w:r>
      <w:r w:rsidRPr="00E22140">
        <w:rPr>
          <w:lang w:val="nl-NL"/>
        </w:rPr>
        <w:t xml:space="preserve"> na de behandeling klachten die direct verband houden met de behandeling? Meld dit dan direct via het contactformulier voor een kosteloze controle.</w:t>
      </w:r>
    </w:p>
    <w:p w14:paraId="7FD5230B" w14:textId="4269184C" w:rsidR="00E22140" w:rsidRPr="00E22140" w:rsidRDefault="00E22140" w:rsidP="00A52614">
      <w:pPr>
        <w:numPr>
          <w:ilvl w:val="0"/>
          <w:numId w:val="5"/>
        </w:numPr>
        <w:rPr>
          <w:lang w:val="nl-NL"/>
        </w:rPr>
      </w:pPr>
      <w:r w:rsidRPr="00E22140">
        <w:rPr>
          <w:lang w:val="nl-NL"/>
        </w:rPr>
        <w:t xml:space="preserve">PedisVital is conform de </w:t>
      </w:r>
      <w:r w:rsidRPr="00E22140">
        <w:rPr>
          <w:b/>
          <w:bCs/>
          <w:lang w:val="nl-NL"/>
        </w:rPr>
        <w:t>Wkkgz</w:t>
      </w:r>
      <w:r w:rsidRPr="00E22140">
        <w:rPr>
          <w:lang w:val="nl-NL"/>
        </w:rPr>
        <w:t xml:space="preserve"> aangesloten bij een erkende geschillencommissie (via de brancheorganisatie).</w:t>
      </w:r>
    </w:p>
    <w:p w14:paraId="2EAE545C" w14:textId="77777777" w:rsidR="00E22140" w:rsidRPr="00E22140" w:rsidRDefault="00E22140" w:rsidP="00E22140">
      <w:pPr>
        <w:rPr>
          <w:b/>
          <w:bCs/>
          <w:lang w:val="nl-NL"/>
        </w:rPr>
      </w:pPr>
      <w:r w:rsidRPr="00E22140">
        <w:rPr>
          <w:b/>
          <w:bCs/>
          <w:lang w:val="nl-NL"/>
        </w:rPr>
        <w:t>7. Hygiëne en Gedrag</w:t>
      </w:r>
    </w:p>
    <w:p w14:paraId="6B2571B0" w14:textId="77777777" w:rsidR="00E22140" w:rsidRDefault="00E22140" w:rsidP="00E22140">
      <w:pPr>
        <w:numPr>
          <w:ilvl w:val="0"/>
          <w:numId w:val="6"/>
        </w:numPr>
        <w:rPr>
          <w:lang w:val="nl-NL"/>
        </w:rPr>
      </w:pPr>
      <w:r w:rsidRPr="00E22140">
        <w:rPr>
          <w:lang w:val="nl-NL"/>
        </w:rPr>
        <w:t>In de praktijk dienen de aanwijzingen van de pedicure voor een veilige en hygiënische behandeling te worden opgevolgd.</w:t>
      </w:r>
    </w:p>
    <w:p w14:paraId="1F614DEE" w14:textId="77777777" w:rsidR="00A52614" w:rsidRDefault="00A52614" w:rsidP="00E22140">
      <w:pPr>
        <w:rPr>
          <w:lang w:val="nl-NL"/>
        </w:rPr>
      </w:pPr>
    </w:p>
    <w:p w14:paraId="527569B6" w14:textId="7DC8E760" w:rsidR="00E22140" w:rsidRPr="00E22140" w:rsidRDefault="00E22140" w:rsidP="00E22140">
      <w:proofErr w:type="spellStart"/>
      <w:r w:rsidRPr="00E22140">
        <w:lastRenderedPageBreak/>
        <w:t>PedisVital</w:t>
      </w:r>
      <w:proofErr w:type="spellEnd"/>
      <w:r w:rsidRPr="00E22140">
        <w:t xml:space="preserve"> – </w:t>
      </w:r>
      <w:proofErr w:type="spellStart"/>
      <w:r w:rsidRPr="00E22140">
        <w:t>Medisch</w:t>
      </w:r>
      <w:proofErr w:type="spellEnd"/>
      <w:r w:rsidRPr="00E22140">
        <w:t xml:space="preserve"> </w:t>
      </w:r>
      <w:proofErr w:type="spellStart"/>
      <w:r w:rsidRPr="00E22140">
        <w:t>Pedicure</w:t>
      </w:r>
      <w:r w:rsidRPr="00E22140">
        <w:t>pra</w:t>
      </w:r>
      <w:r>
        <w:t>ktijk</w:t>
      </w:r>
      <w:proofErr w:type="spellEnd"/>
    </w:p>
    <w:p w14:paraId="3E868D6D" w14:textId="154876CA" w:rsidR="00E22140" w:rsidRPr="00E22140" w:rsidRDefault="00E22140" w:rsidP="00E22140">
      <w:r w:rsidRPr="00E22140">
        <w:t>Monika Konieczna</w:t>
      </w:r>
    </w:p>
    <w:p w14:paraId="665504D8" w14:textId="77777777" w:rsidR="00E22140" w:rsidRDefault="00E22140" w:rsidP="00E22140">
      <w:pPr>
        <w:rPr>
          <w:lang w:val="nl-NL"/>
        </w:rPr>
      </w:pPr>
      <w:r>
        <w:rPr>
          <w:lang w:val="nl-NL"/>
        </w:rPr>
        <w:t xml:space="preserve">Adres: </w:t>
      </w:r>
      <w:r w:rsidRPr="00E22140">
        <w:rPr>
          <w:lang w:val="nl-NL"/>
        </w:rPr>
        <w:t>Medisch Centrum Galenus</w:t>
      </w:r>
    </w:p>
    <w:p w14:paraId="198588A2" w14:textId="548AA7D2" w:rsidR="00E22140" w:rsidRPr="00E22140" w:rsidRDefault="00E22140" w:rsidP="00E22140">
      <w:pPr>
        <w:rPr>
          <w:lang w:val="nl-NL"/>
        </w:rPr>
      </w:pPr>
      <w:r w:rsidRPr="00E22140">
        <w:rPr>
          <w:lang w:val="nl-NL"/>
        </w:rPr>
        <w:t>Averbodestraat 25921 ES Venlo</w:t>
      </w:r>
    </w:p>
    <w:p w14:paraId="7D655450" w14:textId="09EFE9FC" w:rsidR="00E22140" w:rsidRPr="00E22140" w:rsidRDefault="00E22140" w:rsidP="00E22140">
      <w:pPr>
        <w:rPr>
          <w:lang w:val="nl-NL"/>
        </w:rPr>
      </w:pPr>
      <w:r>
        <w:rPr>
          <w:lang w:val="nl-NL"/>
        </w:rPr>
        <w:t>Aangesloten bij:</w:t>
      </w:r>
    </w:p>
    <w:p w14:paraId="3D58E4E3" w14:textId="25B4FD6D" w:rsidR="00E22140" w:rsidRDefault="00E22140" w:rsidP="00E22140">
      <w:pPr>
        <w:rPr>
          <w:lang w:val="nl-NL"/>
        </w:rPr>
      </w:pPr>
      <w:r w:rsidRPr="009F2297">
        <w:rPr>
          <w:lang w:val="nl-NL"/>
        </w:rPr>
        <w:t xml:space="preserve">AGB zorgverlener(s) code: </w:t>
      </w:r>
      <w:r w:rsidRPr="009F2297">
        <w:rPr>
          <w:lang w:val="nl-NL"/>
        </w:rPr>
        <w:br/>
        <w:t xml:space="preserve">AGB praktijkcode: </w:t>
      </w:r>
      <w:r w:rsidRPr="009F2297">
        <w:rPr>
          <w:lang w:val="nl-NL"/>
        </w:rPr>
        <w:br/>
      </w:r>
      <w:r>
        <w:rPr>
          <w:lang w:val="nl-NL"/>
        </w:rPr>
        <w:t>Pro-Cert - lidnummer</w:t>
      </w:r>
      <w:r w:rsidRPr="009F2297">
        <w:rPr>
          <w:lang w:val="nl-NL"/>
        </w:rPr>
        <w:t>:</w:t>
      </w:r>
      <w:r>
        <w:rPr>
          <w:lang w:val="nl-NL"/>
        </w:rPr>
        <w:t xml:space="preserve"> 18885</w:t>
      </w:r>
      <w:r w:rsidRPr="009F2297">
        <w:rPr>
          <w:lang w:val="nl-NL"/>
        </w:rPr>
        <w:t xml:space="preserve"> </w:t>
      </w:r>
      <w:r w:rsidRPr="009F2297">
        <w:rPr>
          <w:lang w:val="nl-NL"/>
        </w:rPr>
        <w:br/>
        <w:t xml:space="preserve">ProVoet- lidnummer: </w:t>
      </w:r>
      <w:r w:rsidRPr="00E22140">
        <w:rPr>
          <w:lang w:val="nl-NL"/>
        </w:rPr>
        <w:t>322804</w:t>
      </w:r>
      <w:r w:rsidRPr="009F2297">
        <w:rPr>
          <w:lang w:val="nl-NL"/>
        </w:rPr>
        <w:br/>
      </w:r>
    </w:p>
    <w:p w14:paraId="51FEE987" w14:textId="2EFF7C17" w:rsidR="00E22140" w:rsidRPr="009F2297" w:rsidRDefault="00E22140" w:rsidP="00E22140">
      <w:pPr>
        <w:rPr>
          <w:lang w:val="nl-NL"/>
        </w:rPr>
      </w:pPr>
      <w:r w:rsidRPr="009F2297">
        <w:rPr>
          <w:lang w:val="nl-NL"/>
        </w:rPr>
        <w:t xml:space="preserve">KvK-nummer: </w:t>
      </w:r>
      <w:r>
        <w:rPr>
          <w:lang w:val="nl-NL"/>
        </w:rPr>
        <w:t>99526239</w:t>
      </w:r>
      <w:r w:rsidRPr="009F2297">
        <w:rPr>
          <w:lang w:val="nl-NL"/>
        </w:rPr>
        <w:br/>
        <w:t>BTW-nummer:</w:t>
      </w:r>
      <w:r>
        <w:rPr>
          <w:lang w:val="nl-NL"/>
        </w:rPr>
        <w:t xml:space="preserve"> NL005393700B35</w:t>
      </w:r>
      <w:r w:rsidRPr="009F2297">
        <w:rPr>
          <w:lang w:val="nl-NL"/>
        </w:rPr>
        <w:br/>
        <w:t>IBAN:</w:t>
      </w:r>
      <w:r>
        <w:rPr>
          <w:lang w:val="nl-NL"/>
        </w:rPr>
        <w:t xml:space="preserve"> NL72 ABNA 0151 5846 56</w:t>
      </w:r>
    </w:p>
    <w:p w14:paraId="30B4273E" w14:textId="77777777" w:rsidR="00E22140" w:rsidRPr="00E22140" w:rsidRDefault="00E22140" w:rsidP="00E22140">
      <w:pPr>
        <w:rPr>
          <w:lang w:val="nl-NL"/>
        </w:rPr>
      </w:pPr>
    </w:p>
    <w:p w14:paraId="7349A9D3" w14:textId="1973CD6A" w:rsidR="00DA3637" w:rsidRPr="00E22140" w:rsidRDefault="00DA3637">
      <w:pPr>
        <w:rPr>
          <w:lang w:val="nl-NL"/>
        </w:rPr>
      </w:pPr>
    </w:p>
    <w:sectPr w:rsidR="00DA3637" w:rsidRPr="00E2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467C"/>
    <w:multiLevelType w:val="multilevel"/>
    <w:tmpl w:val="A3E4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50D5F"/>
    <w:multiLevelType w:val="multilevel"/>
    <w:tmpl w:val="45CE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C54C6"/>
    <w:multiLevelType w:val="multilevel"/>
    <w:tmpl w:val="F4EE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C515E"/>
    <w:multiLevelType w:val="multilevel"/>
    <w:tmpl w:val="7CE4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73E9A"/>
    <w:multiLevelType w:val="multilevel"/>
    <w:tmpl w:val="D860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40D36"/>
    <w:multiLevelType w:val="multilevel"/>
    <w:tmpl w:val="0B68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433702">
    <w:abstractNumId w:val="1"/>
  </w:num>
  <w:num w:numId="2" w16cid:durableId="1426683448">
    <w:abstractNumId w:val="5"/>
  </w:num>
  <w:num w:numId="3" w16cid:durableId="376324409">
    <w:abstractNumId w:val="0"/>
  </w:num>
  <w:num w:numId="4" w16cid:durableId="935334320">
    <w:abstractNumId w:val="4"/>
  </w:num>
  <w:num w:numId="5" w16cid:durableId="1416054713">
    <w:abstractNumId w:val="3"/>
  </w:num>
  <w:num w:numId="6" w16cid:durableId="1633631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B9"/>
    <w:rsid w:val="000417B9"/>
    <w:rsid w:val="00257FD7"/>
    <w:rsid w:val="005C500F"/>
    <w:rsid w:val="007E5F0D"/>
    <w:rsid w:val="00A52614"/>
    <w:rsid w:val="00DA3637"/>
    <w:rsid w:val="00E2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C46F"/>
  <w15:chartTrackingRefBased/>
  <w15:docId w15:val="{1507F435-08EB-46D3-A86A-AE53F681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7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7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7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7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7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7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7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7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7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7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Wojtek</dc:creator>
  <cp:keywords/>
  <dc:description/>
  <cp:lastModifiedBy>Radek Wojtek</cp:lastModifiedBy>
  <cp:revision>2</cp:revision>
  <dcterms:created xsi:type="dcterms:W3CDTF">2026-02-09T18:18:00Z</dcterms:created>
  <dcterms:modified xsi:type="dcterms:W3CDTF">2026-02-09T19:17:00Z</dcterms:modified>
</cp:coreProperties>
</file>